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44214" w14:textId="1DA38CD6" w:rsidR="00B078C1" w:rsidRDefault="00FA0490">
      <w:pPr>
        <w:rPr>
          <w:b/>
          <w:bCs/>
          <w:i/>
          <w:iCs/>
          <w:sz w:val="32"/>
          <w:szCs w:val="32"/>
        </w:rPr>
      </w:pPr>
      <w:r>
        <w:rPr>
          <w:b/>
          <w:bCs/>
          <w:i/>
          <w:iCs/>
          <w:noProof/>
          <w:sz w:val="32"/>
          <w:szCs w:val="32"/>
        </w:rPr>
        <w:drawing>
          <wp:anchor distT="0" distB="0" distL="114300" distR="114300" simplePos="0" relativeHeight="251658240" behindDoc="1" locked="0" layoutInCell="1" allowOverlap="1" wp14:anchorId="188049A8" wp14:editId="50019EF2">
            <wp:simplePos x="0" y="0"/>
            <wp:positionH relativeFrom="margin">
              <wp:align>left</wp:align>
            </wp:positionH>
            <wp:positionV relativeFrom="paragraph">
              <wp:posOffset>341906</wp:posOffset>
            </wp:positionV>
            <wp:extent cx="4062730" cy="5052060"/>
            <wp:effectExtent l="0" t="0" r="0" b="0"/>
            <wp:wrapTight wrapText="bothSides">
              <wp:wrapPolygon edited="0">
                <wp:start x="0" y="0"/>
                <wp:lineTo x="0" y="21502"/>
                <wp:lineTo x="21472" y="21502"/>
                <wp:lineTo x="21472" y="0"/>
                <wp:lineTo x="0" y="0"/>
              </wp:wrapPolygon>
            </wp:wrapTight>
            <wp:docPr id="601585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70946" cy="5061824"/>
                    </a:xfrm>
                    <a:prstGeom prst="rect">
                      <a:avLst/>
                    </a:prstGeom>
                    <a:noFill/>
                  </pic:spPr>
                </pic:pic>
              </a:graphicData>
            </a:graphic>
            <wp14:sizeRelH relativeFrom="margin">
              <wp14:pctWidth>0</wp14:pctWidth>
            </wp14:sizeRelH>
            <wp14:sizeRelV relativeFrom="margin">
              <wp14:pctHeight>0</wp14:pctHeight>
            </wp14:sizeRelV>
          </wp:anchor>
        </w:drawing>
      </w:r>
      <w:r w:rsidRPr="00FA0490">
        <w:rPr>
          <w:b/>
          <w:bCs/>
          <w:i/>
          <w:iCs/>
          <w:sz w:val="32"/>
          <w:szCs w:val="32"/>
        </w:rPr>
        <w:t>INNOVATION</w:t>
      </w:r>
    </w:p>
    <w:p w14:paraId="1A57A238" w14:textId="77777777" w:rsidR="00FA0490" w:rsidRPr="00FA0490" w:rsidRDefault="00FA0490" w:rsidP="00FA0490">
      <w:pPr>
        <w:rPr>
          <w:sz w:val="32"/>
          <w:szCs w:val="32"/>
        </w:rPr>
      </w:pPr>
    </w:p>
    <w:p w14:paraId="1B19604D" w14:textId="77777777" w:rsidR="00FA0490" w:rsidRPr="00FA0490" w:rsidRDefault="00FA0490" w:rsidP="00FA0490">
      <w:pPr>
        <w:rPr>
          <w:sz w:val="32"/>
          <w:szCs w:val="32"/>
        </w:rPr>
      </w:pPr>
    </w:p>
    <w:p w14:paraId="2E2E3D4E" w14:textId="77777777" w:rsidR="00FA0490" w:rsidRPr="00FA0490" w:rsidRDefault="00FA0490" w:rsidP="00FA0490">
      <w:pPr>
        <w:rPr>
          <w:sz w:val="32"/>
          <w:szCs w:val="32"/>
        </w:rPr>
      </w:pPr>
    </w:p>
    <w:p w14:paraId="7DFC0C19" w14:textId="77777777" w:rsidR="00FA0490" w:rsidRPr="00FA0490" w:rsidRDefault="00FA0490" w:rsidP="00FA0490">
      <w:pPr>
        <w:rPr>
          <w:sz w:val="32"/>
          <w:szCs w:val="32"/>
        </w:rPr>
      </w:pPr>
    </w:p>
    <w:p w14:paraId="5D65D294" w14:textId="77777777" w:rsidR="00FA0490" w:rsidRPr="00FA0490" w:rsidRDefault="00FA0490" w:rsidP="00FA0490">
      <w:pPr>
        <w:rPr>
          <w:sz w:val="32"/>
          <w:szCs w:val="32"/>
        </w:rPr>
      </w:pPr>
    </w:p>
    <w:p w14:paraId="58A71BB2" w14:textId="77777777" w:rsidR="00FA0490" w:rsidRPr="00FA0490" w:rsidRDefault="00FA0490" w:rsidP="00FA0490">
      <w:pPr>
        <w:rPr>
          <w:sz w:val="32"/>
          <w:szCs w:val="32"/>
        </w:rPr>
      </w:pPr>
    </w:p>
    <w:p w14:paraId="76EA575E" w14:textId="77777777" w:rsidR="00FA0490" w:rsidRPr="00FA0490" w:rsidRDefault="00FA0490" w:rsidP="00FA0490">
      <w:pPr>
        <w:rPr>
          <w:sz w:val="32"/>
          <w:szCs w:val="32"/>
        </w:rPr>
      </w:pPr>
    </w:p>
    <w:p w14:paraId="3FE7D89E" w14:textId="77777777" w:rsidR="00FA0490" w:rsidRPr="00FA0490" w:rsidRDefault="00FA0490" w:rsidP="00FA0490">
      <w:pPr>
        <w:rPr>
          <w:sz w:val="32"/>
          <w:szCs w:val="32"/>
        </w:rPr>
      </w:pPr>
    </w:p>
    <w:p w14:paraId="60255884" w14:textId="77777777" w:rsidR="00FA0490" w:rsidRPr="00FA0490" w:rsidRDefault="00FA0490" w:rsidP="00FA0490">
      <w:pPr>
        <w:rPr>
          <w:sz w:val="32"/>
          <w:szCs w:val="32"/>
        </w:rPr>
      </w:pPr>
    </w:p>
    <w:p w14:paraId="06F91E1E" w14:textId="77777777" w:rsidR="00FA0490" w:rsidRPr="00FA0490" w:rsidRDefault="00FA0490" w:rsidP="00FA0490">
      <w:pPr>
        <w:rPr>
          <w:sz w:val="32"/>
          <w:szCs w:val="32"/>
        </w:rPr>
      </w:pPr>
    </w:p>
    <w:p w14:paraId="453A0466" w14:textId="77777777" w:rsidR="00FA0490" w:rsidRPr="00FA0490" w:rsidRDefault="00FA0490" w:rsidP="00FA0490">
      <w:pPr>
        <w:rPr>
          <w:sz w:val="32"/>
          <w:szCs w:val="32"/>
        </w:rPr>
      </w:pPr>
    </w:p>
    <w:p w14:paraId="4E397240" w14:textId="77777777" w:rsidR="00FA0490" w:rsidRPr="00FA0490" w:rsidRDefault="00FA0490" w:rsidP="00FA0490">
      <w:pPr>
        <w:rPr>
          <w:sz w:val="32"/>
          <w:szCs w:val="32"/>
        </w:rPr>
      </w:pPr>
    </w:p>
    <w:p w14:paraId="28647CFD" w14:textId="77777777" w:rsidR="00FA0490" w:rsidRPr="00FA0490" w:rsidRDefault="00FA0490" w:rsidP="00FA0490">
      <w:pPr>
        <w:rPr>
          <w:sz w:val="32"/>
          <w:szCs w:val="32"/>
        </w:rPr>
      </w:pPr>
    </w:p>
    <w:p w14:paraId="6BBC5B6F" w14:textId="77777777" w:rsidR="00FA0490" w:rsidRDefault="00FA0490" w:rsidP="00FA0490">
      <w:pPr>
        <w:rPr>
          <w:b/>
          <w:bCs/>
          <w:i/>
          <w:iCs/>
          <w:sz w:val="32"/>
          <w:szCs w:val="32"/>
        </w:rPr>
      </w:pPr>
    </w:p>
    <w:p w14:paraId="644B8DA6" w14:textId="6F7B9ED9" w:rsidR="00FA0490" w:rsidRDefault="00FA0490" w:rsidP="00FA0490">
      <w:pPr>
        <w:rPr>
          <w:b/>
          <w:bCs/>
          <w:i/>
          <w:iCs/>
          <w:sz w:val="24"/>
          <w:szCs w:val="24"/>
        </w:rPr>
      </w:pPr>
      <w:r w:rsidRPr="00FA0490">
        <w:rPr>
          <w:b/>
          <w:bCs/>
          <w:i/>
          <w:iCs/>
          <w:sz w:val="24"/>
          <w:szCs w:val="24"/>
        </w:rPr>
        <w:t>Fig 1. ‘In Every Lifetime I Will Find You’. Michael Benisty. 2018.</w:t>
      </w:r>
    </w:p>
    <w:p w14:paraId="660B380E" w14:textId="77777777" w:rsidR="00FA0490" w:rsidRDefault="00FA0490" w:rsidP="00FA0490">
      <w:pPr>
        <w:rPr>
          <w:b/>
          <w:bCs/>
          <w:i/>
          <w:iCs/>
          <w:sz w:val="24"/>
          <w:szCs w:val="24"/>
        </w:rPr>
      </w:pPr>
    </w:p>
    <w:p w14:paraId="59129C5A" w14:textId="00C596E0" w:rsidR="00FA0490" w:rsidRDefault="00FA0490" w:rsidP="00FA0490">
      <w:pPr>
        <w:rPr>
          <w:sz w:val="24"/>
          <w:szCs w:val="24"/>
        </w:rPr>
      </w:pPr>
      <w:r>
        <w:rPr>
          <w:sz w:val="24"/>
          <w:szCs w:val="24"/>
        </w:rPr>
        <w:t xml:space="preserve">The above work by Michael Benisty is a true reflection of innovation in the art world. With the ever-growing creation digital artwork, Benisty’s steel sculptural work shows the possibilities of how the digital design world and sculptural art can meet. It is a perfect example of creating a piece of physical work that almost pushes the boundaries of what sculptural art looks like in the modern day, with this almost CGI inspired, figure-based piece. The intentional use of a mirror like shine to the metal, combined with the intentional placement of the work on this serene beach, allows for viewers of the piece in person and through photography, to experience how the work interacts with the setting, giving it an ethereal and dreamy feel. </w:t>
      </w:r>
    </w:p>
    <w:p w14:paraId="3D23374E" w14:textId="0EB16A67" w:rsidR="00FA0490" w:rsidRPr="00FA0490" w:rsidRDefault="008C7923" w:rsidP="00FA0490">
      <w:pPr>
        <w:rPr>
          <w:sz w:val="24"/>
          <w:szCs w:val="24"/>
        </w:rPr>
      </w:pPr>
      <w:r w:rsidRPr="008C7923">
        <w:rPr>
          <w:i/>
          <w:iCs/>
          <w:sz w:val="24"/>
          <w:szCs w:val="24"/>
        </w:rPr>
        <w:t>Electric Artefacts</w:t>
      </w:r>
      <w:r w:rsidRPr="008C7923">
        <w:rPr>
          <w:sz w:val="24"/>
          <w:szCs w:val="24"/>
        </w:rPr>
        <w:t> [online]. (2021). Available from: &lt;https://www.electricartefacts.art/news/15-innovative-artists-shaking-up-the-digital-art-world&gt;. [Accessed 09/05/23].</w:t>
      </w:r>
    </w:p>
    <w:sectPr w:rsidR="00FA0490" w:rsidRPr="00FA04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490"/>
    <w:rsid w:val="000927E8"/>
    <w:rsid w:val="000D20F4"/>
    <w:rsid w:val="008C7923"/>
    <w:rsid w:val="00B078C1"/>
    <w:rsid w:val="00FA0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ABFFC5"/>
  <w15:chartTrackingRefBased/>
  <w15:docId w15:val="{BD6C9FA7-9E3F-43E7-8DB4-72F8ABE7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McIvor, Emily</dc:creator>
  <cp:keywords/>
  <dc:description/>
  <cp:lastModifiedBy>McIvor, Emily</cp:lastModifiedBy>
  <cp:revision>1</cp:revision>
  <dcterms:created xsi:type="dcterms:W3CDTF">2023-05-09T14:37:00Z</dcterms:created>
  <dcterms:modified xsi:type="dcterms:W3CDTF">2023-05-09T14:48:00Z</dcterms:modified>
</cp:coreProperties>
</file>