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CD6A" w14:textId="2B2A447E" w:rsidR="0061282C" w:rsidRDefault="0061282C">
      <w:r>
        <w:t>ANN VAN HOEY</w:t>
      </w:r>
    </w:p>
    <w:p w14:paraId="5982C3F1" w14:textId="53FC130D" w:rsidR="00EA0133" w:rsidRDefault="00B27B2B">
      <w:r>
        <w:t>Ann Van Hoey is a Belgian ceramic artist</w:t>
      </w:r>
      <w:r w:rsidR="00D57AB2">
        <w:t xml:space="preserve">, best known for her uniquely delicate clay </w:t>
      </w:r>
      <w:r w:rsidR="000038B3">
        <w:t>technique</w:t>
      </w:r>
      <w:r w:rsidR="00D57AB2">
        <w:t xml:space="preserve">. </w:t>
      </w:r>
      <w:r w:rsidR="000038B3">
        <w:t xml:space="preserve">Hoey’s </w:t>
      </w:r>
      <w:r w:rsidR="00D57AB2">
        <w:t xml:space="preserve">work </w:t>
      </w:r>
      <w:r w:rsidR="000038B3">
        <w:t xml:space="preserve">demonstrates </w:t>
      </w:r>
      <w:r w:rsidR="00D57AB2">
        <w:t xml:space="preserve">great skill through </w:t>
      </w:r>
      <w:r w:rsidR="00DB6647">
        <w:t>precise mathematical and scientific precision</w:t>
      </w:r>
      <w:r w:rsidR="000F1184">
        <w:t xml:space="preserve"> as evidently, each thin slab of clay seems to be </w:t>
      </w:r>
      <w:r w:rsidR="009077A4">
        <w:t xml:space="preserve">skilfully and intentionally placed displaying an almost technical </w:t>
      </w:r>
      <w:r w:rsidR="003149BC">
        <w:t xml:space="preserve">impeccability. </w:t>
      </w:r>
      <w:r w:rsidR="00F64F0A">
        <w:t xml:space="preserve">Her love of </w:t>
      </w:r>
      <w:r w:rsidR="002A32BE">
        <w:t xml:space="preserve">geometry and her travels to different parts of the world have informed her </w:t>
      </w:r>
      <w:r w:rsidR="0040018A">
        <w:t xml:space="preserve">skill as in Japan she discovered </w:t>
      </w:r>
      <w:r w:rsidR="00A71181">
        <w:t>the art of origami, inspiring her to develop her own unique</w:t>
      </w:r>
      <w:r w:rsidR="00594390">
        <w:t xml:space="preserve"> clay style which would be internationally appreciated.</w:t>
      </w:r>
      <w:r w:rsidR="00EA0133">
        <w:t xml:space="preserve"> </w:t>
      </w:r>
    </w:p>
    <w:p w14:paraId="7FB58D04" w14:textId="03C9F88A" w:rsidR="005E0143" w:rsidRDefault="00EA0133">
      <w:r>
        <w:t>During</w:t>
      </w:r>
      <w:r w:rsidR="003149BC">
        <w:t xml:space="preserve"> </w:t>
      </w:r>
      <w:r>
        <w:t>Hoey’s</w:t>
      </w:r>
      <w:r w:rsidR="003149BC">
        <w:t xml:space="preserve"> creative process she utilises the </w:t>
      </w:r>
      <w:r w:rsidR="000038B3">
        <w:t>simplest</w:t>
      </w:r>
      <w:r w:rsidR="003149BC">
        <w:t xml:space="preserve"> of tools such as a rolling pin, moulds</w:t>
      </w:r>
      <w:r w:rsidR="005D196A">
        <w:t>, knives and scalpels which almost accentuate the simplicity of her works final outcome</w:t>
      </w:r>
      <w:r w:rsidR="008A7A62">
        <w:t xml:space="preserve">, juxtaposing her precise and detailed </w:t>
      </w:r>
      <w:r w:rsidR="00250E27">
        <w:t>process</w:t>
      </w:r>
      <w:r w:rsidR="00AE6EFE">
        <w:t xml:space="preserve">. It is interesting to note that Hoey has </w:t>
      </w:r>
      <w:r w:rsidR="003E6801">
        <w:t xml:space="preserve">expressed that at the beginning of her career, her process was very calculated, being a self proclaimed perfectionist. However </w:t>
      </w:r>
      <w:r w:rsidR="00E6141A">
        <w:t xml:space="preserve">as time went on she found herself becoming more organic in her work, abandoning a strict regime for an almost </w:t>
      </w:r>
      <w:r w:rsidR="00C67D20">
        <w:t xml:space="preserve">natural ritualistic approach. </w:t>
      </w:r>
      <w:r w:rsidR="002539CD">
        <w:t xml:space="preserve">Hoey designs her sleek clay bowls </w:t>
      </w:r>
      <w:r w:rsidR="0032037A">
        <w:t>inspired by the</w:t>
      </w:r>
      <w:r w:rsidR="00E74722">
        <w:t xml:space="preserve"> style of</w:t>
      </w:r>
      <w:r w:rsidR="0032037A">
        <w:t xml:space="preserve"> Japanese </w:t>
      </w:r>
      <w:r w:rsidR="00E74722">
        <w:t xml:space="preserve"> </w:t>
      </w:r>
      <w:r w:rsidR="00F2073A">
        <w:t xml:space="preserve">paper origami, </w:t>
      </w:r>
      <w:r w:rsidR="0057114D">
        <w:t xml:space="preserve">cutting her clay slabs into </w:t>
      </w:r>
      <w:r w:rsidR="007730C1">
        <w:t xml:space="preserve">carefully thought out puzzle pieces to be reassembled and </w:t>
      </w:r>
      <w:r w:rsidR="00587EA4">
        <w:t xml:space="preserve">erased of seams, to be finally </w:t>
      </w:r>
      <w:r w:rsidR="00F172F4">
        <w:t>held together with a thin bea</w:t>
      </w:r>
      <w:r w:rsidR="006B29F0">
        <w:t xml:space="preserve">d </w:t>
      </w:r>
      <w:r w:rsidR="00F172F4">
        <w:t>of glue-like slip</w:t>
      </w:r>
      <w:r w:rsidR="006B1AE0">
        <w:t xml:space="preserve">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13490D" wp14:editId="0B0A17C9">
            <wp:simplePos x="0" y="0"/>
            <wp:positionH relativeFrom="column">
              <wp:posOffset>0</wp:posOffset>
            </wp:positionH>
            <wp:positionV relativeFrom="paragraph">
              <wp:posOffset>340360</wp:posOffset>
            </wp:positionV>
            <wp:extent cx="2487930" cy="2172335"/>
            <wp:effectExtent l="0" t="0" r="127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1" name="Picture 1" descr="Ann Van Hoey. Blue Object n° 21-19, 2020, stoneware and engobe, h. 22,5 x 21 x 21 cm. Orange-yellow Object n° 21-20, 2020, stoneware and engobe, h.18 x19 x 19 cm (catalogue p. 4). Photo Dries Van der Brande">
              <a:hlinkClick xmlns:a="http://schemas.openxmlformats.org/drawingml/2006/main" r:id="rId6"/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n Van Hoey. Blue Object n° 21-19, 2020, stoneware and engobe, h. 22,5 x 21 x 21 cm. Orange-yellow Object n° 21-20, 2020, stoneware and engobe, h.18 x19 x 19 cm (catalogue p. 4). Photo Dries Van der Brande">
                      <a:hlinkClick r:id="rId6"/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D3A3" w14:textId="765072B6" w:rsidR="005E0143" w:rsidRDefault="003726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65C53D" wp14:editId="5DC3C434">
                <wp:simplePos x="0" y="0"/>
                <wp:positionH relativeFrom="column">
                  <wp:posOffset>194310</wp:posOffset>
                </wp:positionH>
                <wp:positionV relativeFrom="paragraph">
                  <wp:posOffset>127000</wp:posOffset>
                </wp:positionV>
                <wp:extent cx="2292350" cy="404495"/>
                <wp:effectExtent l="0" t="0" r="1905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4044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E9C34" w14:textId="2532179F" w:rsidR="00F94216" w:rsidRPr="003306BF" w:rsidRDefault="00DA0F39">
                            <w:pP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B75F91">
                              <w:rPr>
                                <w:rFonts w:eastAsia="Times New Roman"/>
                                <w:i/>
                                <w:iCs/>
                                <w:color w:val="FFFFFF"/>
                                <w:sz w:val="10"/>
                                <w:szCs w:val="10"/>
                                <w:shd w:val="clear" w:color="auto" w:fill="111111"/>
                              </w:rPr>
                              <w:t>Ann Van Hoey. Blue Object n° 21-19, 2020, stoneware and engobe, h. 22,5 x 21 x 21 cm. Orange-yellow Object n° 21-20, 2020, stoneware and engobe, h.18 x19 x 19 cm (catalogue p. 4). Photo Dries Van der Brande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5C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10pt;width:180.5pt;height:3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" strokeweight=".5pt">
                <v:textbox>
                  <w:txbxContent>
                    <w:p w14:paraId="63CE9C34" w14:textId="2532179F" w:rsidR="00F94216" w:rsidRPr="003306BF" w:rsidRDefault="00DA0F39">
                      <w:pPr>
                        <w:rPr>
                          <w:i/>
                          <w:iCs/>
                          <w:sz w:val="10"/>
                          <w:szCs w:val="10"/>
                        </w:rPr>
                      </w:pPr>
                      <w:r w:rsidRPr="00B75F91">
                        <w:rPr>
                          <w:rFonts w:eastAsia="Times New Roman"/>
                          <w:i/>
                          <w:iCs/>
                          <w:color w:val="FFFFFF"/>
                          <w:sz w:val="10"/>
                          <w:szCs w:val="10"/>
                          <w:shd w:val="clear" w:color="auto" w:fill="111111"/>
                        </w:rPr>
                        <w:t>Ann Van Hoey. Blue Object n° 21-19, 2020, stoneware and engobe, h. 22,5 x 21 x 21 cm. Orange-yellow Object n° 21-20, 2020, stoneware and engobe, h.18 x19 x 19 cm (catalogue p. 4). Photo Dries Van der Brande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291975" w14:textId="77777777" w:rsidR="00367EA9" w:rsidRDefault="00367EA9"/>
    <w:p w14:paraId="01ED5174" w14:textId="77777777" w:rsidR="00B75F91" w:rsidRDefault="008F7B05">
      <w:r>
        <w:t xml:space="preserve">Hoey is best known </w:t>
      </w:r>
      <w:r w:rsidR="00973544">
        <w:t>for her ‘Eathenwear Ferrari’</w:t>
      </w:r>
      <w:r w:rsidR="0047014B">
        <w:t xml:space="preserve"> </w:t>
      </w:r>
      <w:r w:rsidR="00D36108">
        <w:t xml:space="preserve">series </w:t>
      </w:r>
      <w:r w:rsidR="0047014B">
        <w:t>in which the</w:t>
      </w:r>
      <w:r w:rsidR="006B1AE0">
        <w:t xml:space="preserve"> simplicity of her </w:t>
      </w:r>
      <w:r w:rsidR="00A74B2B">
        <w:t>designs</w:t>
      </w:r>
      <w:r w:rsidR="006B1AE0">
        <w:t xml:space="preserve"> become accentuated by the </w:t>
      </w:r>
      <w:r w:rsidR="00476A0B">
        <w:t>bright layers of automotive</w:t>
      </w:r>
      <w:r w:rsidR="0047014B">
        <w:t xml:space="preserve"> Ferrari</w:t>
      </w:r>
      <w:r w:rsidR="00476A0B">
        <w:t xml:space="preserve"> paint </w:t>
      </w:r>
      <w:r w:rsidR="002464A0">
        <w:t xml:space="preserve">she uses to completely block out her </w:t>
      </w:r>
      <w:r w:rsidR="007F6207">
        <w:t>clay bowls and create an even more sleek and exciting to look at final product</w:t>
      </w:r>
      <w:r w:rsidR="00341B2C">
        <w:t>, using bright primary colours</w:t>
      </w:r>
      <w:r w:rsidR="006722D0">
        <w:t xml:space="preserve">, </w:t>
      </w:r>
      <w:r w:rsidR="00E15FF4">
        <w:t xml:space="preserve">brightly </w:t>
      </w:r>
      <w:r w:rsidR="00C84780">
        <w:t xml:space="preserve">lacquered, </w:t>
      </w:r>
      <w:r w:rsidR="006722D0">
        <w:t xml:space="preserve">some of </w:t>
      </w:r>
      <w:r w:rsidR="005D4B20">
        <w:t xml:space="preserve">her work could be described as reminiscent of </w:t>
      </w:r>
      <w:r w:rsidR="006722D0">
        <w:t xml:space="preserve">childhood and emphasising </w:t>
      </w:r>
      <w:r w:rsidR="00127248">
        <w:t xml:space="preserve">the </w:t>
      </w:r>
      <w:r w:rsidR="005263D8">
        <w:t>playful approach to clay</w:t>
      </w:r>
      <w:r w:rsidR="00127248">
        <w:t xml:space="preserve"> which </w:t>
      </w:r>
      <w:r w:rsidR="005263D8">
        <w:t xml:space="preserve">Hoey engages in. For other pieces however, Hoey </w:t>
      </w:r>
      <w:r w:rsidR="00622F51">
        <w:t>sticks to more natural</w:t>
      </w:r>
      <w:r w:rsidR="007D2741">
        <w:t xml:space="preserve"> and warmer colours, which </w:t>
      </w:r>
      <w:r w:rsidR="005616F9">
        <w:t>may not be as exciting to look at but rather inviting.</w:t>
      </w:r>
      <w:r w:rsidR="004F51E5">
        <w:t xml:space="preserve"> </w:t>
      </w:r>
      <w:r w:rsidR="00C43F97">
        <w:t>Ditching the shiny lacquered finishes she was known for</w:t>
      </w:r>
      <w:r w:rsidR="00FC6135">
        <w:t xml:space="preserve">, these more natural coloured clay pieces </w:t>
      </w:r>
      <w:r w:rsidR="00BD0C51">
        <w:t xml:space="preserve">are finished in </w:t>
      </w:r>
      <w:r w:rsidR="001C6D3C">
        <w:t>matte</w:t>
      </w:r>
      <w:r w:rsidR="00692F11">
        <w:t xml:space="preserve"> engobe</w:t>
      </w:r>
      <w:r w:rsidR="00A511E5">
        <w:t>s</w:t>
      </w:r>
      <w:r w:rsidR="00E52E8C">
        <w:t>, a process Hoey discovered whilst she was travelling in Taiwan.</w:t>
      </w:r>
    </w:p>
    <w:p w14:paraId="6FB85BA3" w14:textId="6F6EED4C" w:rsidR="00091A86" w:rsidRDefault="00AA7AF1">
      <w:r>
        <w:rPr>
          <w:noProof/>
        </w:rPr>
        <w:drawing>
          <wp:anchor distT="0" distB="0" distL="114300" distR="114300" simplePos="0" relativeHeight="251662336" behindDoc="1" locked="0" layoutInCell="1" allowOverlap="1" wp14:anchorId="62FC96CA" wp14:editId="6EFF1006">
            <wp:simplePos x="0" y="0"/>
            <wp:positionH relativeFrom="column">
              <wp:posOffset>0</wp:posOffset>
            </wp:positionH>
            <wp:positionV relativeFrom="paragraph">
              <wp:posOffset>82913</wp:posOffset>
            </wp:positionV>
            <wp:extent cx="4064000" cy="2705100"/>
            <wp:effectExtent l="0" t="0" r="0" b="0"/>
            <wp:wrapTight wrapText="bothSides">
              <wp:wrapPolygon edited="0">
                <wp:start x="0" y="0"/>
                <wp:lineTo x="0" y="21499"/>
                <wp:lineTo x="21533" y="2149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2BF51" w14:textId="3F9B3D11" w:rsidR="00B27B2B" w:rsidRDefault="00B27B2B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41829E73" w14:textId="4B05837C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D92007E" w14:textId="5529B072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3B62FAFA" w14:textId="5F43226F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D8CDF75" w14:textId="10654AE5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18F7004C" w14:textId="56D31390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AA25EBD" w14:textId="42197A49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667525A6" w14:textId="3732370F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1C77078E" w14:textId="1D69828B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3C1CB8F" w14:textId="6CAB2E93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E26A087" w14:textId="2AE9673C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72A3CF1" w14:textId="0A70C2B8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2EAC62A" w14:textId="23C11160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40C45ABB" w14:textId="47D97D04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D9DEE6C" w14:textId="2ED09B9F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13EEFC4E" w14:textId="5251F222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CC2EC3A" w14:textId="4CED39CC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43CF20F3" w14:textId="7C2FDBF2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315D2AA" w14:textId="073FB86D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3292D9F5" w14:textId="46C053DC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B5E002D" w14:textId="4039B5B5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00FCC829" w14:textId="7C97737B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936246D" w14:textId="0D2060D0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E2EBEAA" w14:textId="525554F3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2EA8DC46" w14:textId="1F1735C9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8771704" w14:textId="6BBADABA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A660F72" w14:textId="386B8E9D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114ADCCD" w14:textId="00056E0E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6B5BD0CC" w14:textId="3C66076A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3137451A" w14:textId="3062B6E3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560EDE08" w14:textId="1368C242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34F1204A" w14:textId="21708735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4FFCB4D" w14:textId="14273B04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400FCD9D" w14:textId="394FCC9D" w:rsidR="00FA1DA8" w:rsidRDefault="00FA1DA8">
      <w:pPr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</w:pPr>
    </w:p>
    <w:p w14:paraId="78D1C719" w14:textId="77777777" w:rsidR="00FA1DA8" w:rsidRPr="00892176" w:rsidRDefault="00FA1DA8" w:rsidP="002C4096">
      <w:pPr>
        <w:rPr>
          <w:color w:val="1A1A1A" w:themeColor="background1" w:themeShade="1A"/>
          <w:sz w:val="10"/>
          <w:szCs w:val="10"/>
        </w:rPr>
      </w:pPr>
      <w:r w:rsidRPr="00892176">
        <w:rPr>
          <w:rFonts w:eastAsia="Times New Roman"/>
          <w:color w:val="1A1A1A" w:themeColor="background1" w:themeShade="1A"/>
          <w:sz w:val="10"/>
          <w:szCs w:val="10"/>
          <w:shd w:val="clear" w:color="auto" w:fill="F9F9F9"/>
        </w:rPr>
        <w:t>Titre : Object, dimension : H20x26x24cm, medium : Earhtenware, technique : Slab building and press molding, date : 2015</w:t>
      </w:r>
      <w:r w:rsidRPr="00892176">
        <w:rPr>
          <w:color w:val="1A1A1A" w:themeColor="background1" w:themeShade="1A"/>
          <w:sz w:val="10"/>
          <w:szCs w:val="10"/>
        </w:rPr>
        <w:t xml:space="preserve">    </w:t>
      </w:r>
    </w:p>
    <w:p w14:paraId="45696EF0" w14:textId="77777777" w:rsidR="00FA1DA8" w:rsidRPr="00892176" w:rsidRDefault="00FA1DA8">
      <w:pPr>
        <w:rPr>
          <w:color w:val="1A1A1A" w:themeColor="background1" w:themeShade="1A"/>
          <w:sz w:val="10"/>
          <w:szCs w:val="10"/>
        </w:rPr>
      </w:pPr>
    </w:p>
    <w:sectPr w:rsidR="00FA1DA8" w:rsidRPr="00892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D2AE" w14:textId="77777777" w:rsidR="006D72F8" w:rsidRDefault="006D72F8" w:rsidP="006D72F8">
      <w:r>
        <w:separator/>
      </w:r>
    </w:p>
  </w:endnote>
  <w:endnote w:type="continuationSeparator" w:id="0">
    <w:p w14:paraId="56869CF5" w14:textId="77777777" w:rsidR="006D72F8" w:rsidRDefault="006D72F8" w:rsidP="006D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E464" w14:textId="77777777" w:rsidR="006D72F8" w:rsidRDefault="006D72F8" w:rsidP="006D72F8">
      <w:r>
        <w:separator/>
      </w:r>
    </w:p>
  </w:footnote>
  <w:footnote w:type="continuationSeparator" w:id="0">
    <w:p w14:paraId="0230F0E0" w14:textId="77777777" w:rsidR="006D72F8" w:rsidRDefault="006D72F8" w:rsidP="006D7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2B"/>
    <w:rsid w:val="000038B3"/>
    <w:rsid w:val="00091A86"/>
    <w:rsid w:val="000C6282"/>
    <w:rsid w:val="000E1F6F"/>
    <w:rsid w:val="000E338D"/>
    <w:rsid w:val="000F1184"/>
    <w:rsid w:val="00127248"/>
    <w:rsid w:val="001C6D3C"/>
    <w:rsid w:val="001F430F"/>
    <w:rsid w:val="002464A0"/>
    <w:rsid w:val="00250E27"/>
    <w:rsid w:val="002539CD"/>
    <w:rsid w:val="00254BC1"/>
    <w:rsid w:val="002955D5"/>
    <w:rsid w:val="002A32BE"/>
    <w:rsid w:val="002E6399"/>
    <w:rsid w:val="003149BC"/>
    <w:rsid w:val="0032037A"/>
    <w:rsid w:val="003306BF"/>
    <w:rsid w:val="00341B2C"/>
    <w:rsid w:val="00367EA9"/>
    <w:rsid w:val="00372601"/>
    <w:rsid w:val="003E6257"/>
    <w:rsid w:val="003E6801"/>
    <w:rsid w:val="0040018A"/>
    <w:rsid w:val="0045702C"/>
    <w:rsid w:val="0047014B"/>
    <w:rsid w:val="00476A0B"/>
    <w:rsid w:val="004F51E5"/>
    <w:rsid w:val="005263D8"/>
    <w:rsid w:val="005616F9"/>
    <w:rsid w:val="0057114D"/>
    <w:rsid w:val="00587EA4"/>
    <w:rsid w:val="00594390"/>
    <w:rsid w:val="005D196A"/>
    <w:rsid w:val="005D4B20"/>
    <w:rsid w:val="005E0143"/>
    <w:rsid w:val="0061282C"/>
    <w:rsid w:val="00622F51"/>
    <w:rsid w:val="00655BEC"/>
    <w:rsid w:val="006722D0"/>
    <w:rsid w:val="00692F11"/>
    <w:rsid w:val="006B1AE0"/>
    <w:rsid w:val="006B29F0"/>
    <w:rsid w:val="006C1264"/>
    <w:rsid w:val="006D72F8"/>
    <w:rsid w:val="007730C1"/>
    <w:rsid w:val="007A0D22"/>
    <w:rsid w:val="007D2741"/>
    <w:rsid w:val="007F6207"/>
    <w:rsid w:val="00812657"/>
    <w:rsid w:val="00892176"/>
    <w:rsid w:val="008A7A62"/>
    <w:rsid w:val="008C1AD2"/>
    <w:rsid w:val="008F7B05"/>
    <w:rsid w:val="009077A4"/>
    <w:rsid w:val="00934568"/>
    <w:rsid w:val="00960793"/>
    <w:rsid w:val="00973544"/>
    <w:rsid w:val="00A11F5D"/>
    <w:rsid w:val="00A511E5"/>
    <w:rsid w:val="00A71181"/>
    <w:rsid w:val="00A74B2B"/>
    <w:rsid w:val="00AA0039"/>
    <w:rsid w:val="00AA481D"/>
    <w:rsid w:val="00AA7AF1"/>
    <w:rsid w:val="00AE6EFE"/>
    <w:rsid w:val="00B27B2B"/>
    <w:rsid w:val="00B445BB"/>
    <w:rsid w:val="00B75F91"/>
    <w:rsid w:val="00BB1354"/>
    <w:rsid w:val="00BC5BB3"/>
    <w:rsid w:val="00BD0C51"/>
    <w:rsid w:val="00BD703F"/>
    <w:rsid w:val="00C32E86"/>
    <w:rsid w:val="00C36DB9"/>
    <w:rsid w:val="00C43F97"/>
    <w:rsid w:val="00C67D20"/>
    <w:rsid w:val="00C71E4F"/>
    <w:rsid w:val="00C84780"/>
    <w:rsid w:val="00D36108"/>
    <w:rsid w:val="00D57AB2"/>
    <w:rsid w:val="00DA0F39"/>
    <w:rsid w:val="00DB6647"/>
    <w:rsid w:val="00E15FF4"/>
    <w:rsid w:val="00E52E8C"/>
    <w:rsid w:val="00E6141A"/>
    <w:rsid w:val="00E71DCC"/>
    <w:rsid w:val="00E74722"/>
    <w:rsid w:val="00EA0133"/>
    <w:rsid w:val="00F172F4"/>
    <w:rsid w:val="00F2073A"/>
    <w:rsid w:val="00F61552"/>
    <w:rsid w:val="00F64F0A"/>
    <w:rsid w:val="00F7478B"/>
    <w:rsid w:val="00F74ECA"/>
    <w:rsid w:val="00F94216"/>
    <w:rsid w:val="00FA1DA8"/>
    <w:rsid w:val="00FC6135"/>
    <w:rsid w:val="00FD445B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597CC"/>
  <w15:chartTrackingRefBased/>
  <w15:docId w15:val="{1389431C-7B78-C447-9823-4A880945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F8"/>
  </w:style>
  <w:style w:type="paragraph" w:styleId="Footer">
    <w:name w:val="footer"/>
    <w:basedOn w:val="Normal"/>
    <w:link w:val="FooterChar"/>
    <w:uiPriority w:val="99"/>
    <w:unhideWhenUsed/>
    <w:rsid w:val="006D7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nn%20Van%20Hoey.%20Blue%20Object%20n&#176;%2021-19,%202020,%20stoneware%20and%20engobe,%20h.%2022,5%20x%2021%20x%2021%20cm.%20Orange-yellow%20Object%20n&#176;%2021-20,%202020,%20stoneware%20and%20engobe,%20h.18%20x19%20x%2019%20cm%20(catalogue%20p.%204).%20Photo%20Dries%20Van%20der%20Bran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1934</Characters>
  <Application>Microsoft Office Word</Application>
  <DocSecurity>0</DocSecurity>
  <Lines>24</Lines>
  <Paragraphs>1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 Taggart</dc:creator>
  <cp:keywords/>
  <dc:description/>
  <cp:lastModifiedBy>Rhia Taggart</cp:lastModifiedBy>
  <cp:revision>2</cp:revision>
  <dcterms:created xsi:type="dcterms:W3CDTF">2022-12-20T11:30:00Z</dcterms:created>
  <dcterms:modified xsi:type="dcterms:W3CDTF">2022-12-20T11:30:00Z</dcterms:modified>
</cp:coreProperties>
</file>